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3C1" w:rsidRDefault="003C3AD1">
      <w:pPr>
        <w:pStyle w:val="a3"/>
        <w:spacing w:before="69"/>
        <w:ind w:left="920" w:right="922"/>
        <w:jc w:val="center"/>
      </w:pPr>
      <w:r>
        <w:t>Аннотация</w:t>
      </w:r>
    </w:p>
    <w:p w:rsidR="006543C1" w:rsidRDefault="003C3AD1">
      <w:pPr>
        <w:pStyle w:val="a3"/>
        <w:spacing w:before="15"/>
        <w:ind w:left="921" w:right="922"/>
        <w:jc w:val="center"/>
      </w:pPr>
      <w:r>
        <w:t>к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НОО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«Математика»</w:t>
      </w:r>
    </w:p>
    <w:p w:rsidR="006543C1" w:rsidRDefault="006543C1">
      <w:pPr>
        <w:rPr>
          <w:b/>
          <w:sz w:val="20"/>
        </w:rPr>
      </w:pPr>
    </w:p>
    <w:p w:rsidR="006543C1" w:rsidRDefault="006543C1">
      <w:pPr>
        <w:rPr>
          <w:b/>
          <w:sz w:val="20"/>
        </w:rPr>
      </w:pPr>
    </w:p>
    <w:p w:rsidR="006543C1" w:rsidRDefault="006543C1">
      <w:pPr>
        <w:spacing w:before="10"/>
        <w:rPr>
          <w:b/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6229"/>
      </w:tblGrid>
      <w:tr w:rsidR="006543C1">
        <w:trPr>
          <w:trHeight w:val="275"/>
        </w:trPr>
        <w:tc>
          <w:tcPr>
            <w:tcW w:w="3116" w:type="dxa"/>
          </w:tcPr>
          <w:p w:rsidR="006543C1" w:rsidRDefault="006543C1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6229" w:type="dxa"/>
          </w:tcPr>
          <w:p w:rsidR="006543C1" w:rsidRDefault="003C3AD1">
            <w:pPr>
              <w:pStyle w:val="TableParagraph"/>
              <w:spacing w:line="256" w:lineRule="exact"/>
              <w:ind w:left="2486" w:right="2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</w:p>
        </w:tc>
      </w:tr>
      <w:tr w:rsidR="006543C1" w:rsidTr="00A73AA2">
        <w:trPr>
          <w:trHeight w:val="1377"/>
        </w:trPr>
        <w:tc>
          <w:tcPr>
            <w:tcW w:w="3116" w:type="dxa"/>
            <w:tcBorders>
              <w:bottom w:val="single" w:sz="4" w:space="0" w:color="auto"/>
            </w:tcBorders>
          </w:tcPr>
          <w:p w:rsidR="006543C1" w:rsidRPr="00A73AA2" w:rsidRDefault="003C3AD1">
            <w:pPr>
              <w:pStyle w:val="TableParagraph"/>
              <w:tabs>
                <w:tab w:val="left" w:pos="1863"/>
              </w:tabs>
              <w:ind w:left="107" w:right="99"/>
              <w:jc w:val="left"/>
              <w:rPr>
                <w:sz w:val="24"/>
                <w:szCs w:val="24"/>
              </w:rPr>
            </w:pPr>
            <w:r w:rsidRPr="00A73AA2">
              <w:rPr>
                <w:sz w:val="24"/>
                <w:szCs w:val="24"/>
              </w:rPr>
              <w:t>Основание</w:t>
            </w:r>
            <w:r w:rsidRPr="00A73AA2">
              <w:rPr>
                <w:sz w:val="24"/>
                <w:szCs w:val="24"/>
              </w:rPr>
              <w:tab/>
            </w:r>
            <w:r w:rsidRPr="00A73AA2">
              <w:rPr>
                <w:spacing w:val="-1"/>
                <w:sz w:val="24"/>
                <w:szCs w:val="24"/>
              </w:rPr>
              <w:t>разработки</w:t>
            </w:r>
            <w:r w:rsidRPr="00A73AA2">
              <w:rPr>
                <w:spacing w:val="-57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рабочей</w:t>
            </w:r>
            <w:r w:rsidRPr="00A73AA2">
              <w:rPr>
                <w:spacing w:val="-1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программы</w:t>
            </w:r>
          </w:p>
        </w:tc>
        <w:tc>
          <w:tcPr>
            <w:tcW w:w="6229" w:type="dxa"/>
            <w:tcBorders>
              <w:bottom w:val="nil"/>
            </w:tcBorders>
          </w:tcPr>
          <w:p w:rsidR="006543C1" w:rsidRPr="00A73AA2" w:rsidRDefault="003C3AD1">
            <w:pPr>
              <w:pStyle w:val="TableParagraph"/>
              <w:ind w:left="105" w:right="92"/>
              <w:rPr>
                <w:sz w:val="24"/>
                <w:szCs w:val="24"/>
              </w:rPr>
            </w:pPr>
            <w:r w:rsidRPr="00A73AA2">
              <w:rPr>
                <w:spacing w:val="-1"/>
                <w:sz w:val="24"/>
                <w:szCs w:val="24"/>
              </w:rPr>
              <w:t>Рабочая</w:t>
            </w:r>
            <w:r w:rsidRPr="00A73AA2">
              <w:rPr>
                <w:spacing w:val="-15"/>
                <w:sz w:val="24"/>
                <w:szCs w:val="24"/>
              </w:rPr>
              <w:t xml:space="preserve"> </w:t>
            </w:r>
            <w:r w:rsidRPr="00A73AA2">
              <w:rPr>
                <w:spacing w:val="-1"/>
                <w:sz w:val="24"/>
                <w:szCs w:val="24"/>
              </w:rPr>
              <w:t>программа</w:t>
            </w:r>
            <w:r w:rsidRPr="00A73AA2">
              <w:rPr>
                <w:spacing w:val="-10"/>
                <w:sz w:val="24"/>
                <w:szCs w:val="24"/>
              </w:rPr>
              <w:t xml:space="preserve"> </w:t>
            </w:r>
            <w:r w:rsidRPr="00A73AA2">
              <w:rPr>
                <w:spacing w:val="-1"/>
                <w:sz w:val="24"/>
                <w:szCs w:val="24"/>
              </w:rPr>
              <w:t>учебного</w:t>
            </w:r>
            <w:r w:rsidRPr="00A73AA2">
              <w:rPr>
                <w:spacing w:val="-15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предмета</w:t>
            </w:r>
            <w:r w:rsidRPr="00A73AA2">
              <w:rPr>
                <w:spacing w:val="-9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«</w:t>
            </w:r>
            <w:r w:rsidR="00A73AA2" w:rsidRPr="00A73AA2">
              <w:rPr>
                <w:sz w:val="24"/>
                <w:szCs w:val="24"/>
              </w:rPr>
              <w:t>Математика</w:t>
            </w:r>
            <w:r w:rsidRPr="00A73AA2">
              <w:rPr>
                <w:sz w:val="24"/>
                <w:szCs w:val="24"/>
              </w:rPr>
              <w:t>»</w:t>
            </w:r>
            <w:r w:rsidRPr="00A73AA2">
              <w:rPr>
                <w:spacing w:val="-57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1-4 классов составлена на основе требований ФГОС НОО</w:t>
            </w:r>
            <w:r w:rsidRPr="00A73AA2">
              <w:rPr>
                <w:spacing w:val="1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2021 года. Концепции духовно-нравственного развития и</w:t>
            </w:r>
            <w:r w:rsidRPr="00A73AA2">
              <w:rPr>
                <w:spacing w:val="1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воспитания</w:t>
            </w:r>
            <w:r w:rsidRPr="00A73AA2">
              <w:rPr>
                <w:spacing w:val="56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личности</w:t>
            </w:r>
            <w:r w:rsidRPr="00A73AA2">
              <w:rPr>
                <w:spacing w:val="58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гражданина</w:t>
            </w:r>
            <w:r w:rsidRPr="00A73AA2">
              <w:rPr>
                <w:spacing w:val="58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России,</w:t>
            </w:r>
            <w:r w:rsidRPr="00A73AA2">
              <w:rPr>
                <w:spacing w:val="57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планируемых</w:t>
            </w:r>
          </w:p>
          <w:p w:rsidR="006543C1" w:rsidRPr="00A73AA2" w:rsidRDefault="003C3AD1">
            <w:pPr>
              <w:pStyle w:val="TableParagraph"/>
              <w:spacing w:line="259" w:lineRule="exact"/>
              <w:ind w:left="105"/>
              <w:rPr>
                <w:sz w:val="24"/>
                <w:szCs w:val="24"/>
              </w:rPr>
            </w:pPr>
            <w:r w:rsidRPr="00A73AA2">
              <w:rPr>
                <w:sz w:val="24"/>
                <w:szCs w:val="24"/>
              </w:rPr>
              <w:t xml:space="preserve">результатов   </w:t>
            </w:r>
            <w:r w:rsidRPr="00A73AA2">
              <w:rPr>
                <w:spacing w:val="56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 xml:space="preserve">начального   </w:t>
            </w:r>
            <w:r w:rsidRPr="00A73AA2">
              <w:rPr>
                <w:spacing w:val="56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 xml:space="preserve">образования   </w:t>
            </w:r>
            <w:r w:rsidRPr="00A73AA2">
              <w:rPr>
                <w:spacing w:val="56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 xml:space="preserve">и   </w:t>
            </w:r>
            <w:r w:rsidRPr="00A73AA2">
              <w:rPr>
                <w:spacing w:val="56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авторской</w:t>
            </w:r>
            <w:r w:rsidR="00A73AA2" w:rsidRPr="00A73AA2">
              <w:rPr>
                <w:sz w:val="24"/>
                <w:szCs w:val="24"/>
              </w:rPr>
              <w:t xml:space="preserve"> </w:t>
            </w:r>
            <w:r w:rsidR="00A73AA2" w:rsidRPr="00A73AA2">
              <w:rPr>
                <w:sz w:val="24"/>
                <w:szCs w:val="24"/>
              </w:rPr>
              <w:t>программы</w:t>
            </w:r>
            <w:r w:rsidR="00A73AA2" w:rsidRPr="00A73AA2">
              <w:rPr>
                <w:spacing w:val="2"/>
                <w:sz w:val="24"/>
                <w:szCs w:val="24"/>
              </w:rPr>
              <w:t xml:space="preserve"> </w:t>
            </w:r>
            <w:r w:rsidR="00A73AA2" w:rsidRPr="00A73AA2">
              <w:rPr>
                <w:sz w:val="24"/>
                <w:szCs w:val="24"/>
              </w:rPr>
              <w:t>«Математика»</w:t>
            </w:r>
            <w:r w:rsidR="00A73AA2" w:rsidRPr="00A73AA2">
              <w:rPr>
                <w:spacing w:val="-9"/>
                <w:sz w:val="24"/>
                <w:szCs w:val="24"/>
              </w:rPr>
              <w:t xml:space="preserve"> </w:t>
            </w:r>
            <w:r w:rsidR="00A73AA2" w:rsidRPr="00A73AA2">
              <w:rPr>
                <w:sz w:val="24"/>
                <w:szCs w:val="24"/>
              </w:rPr>
              <w:t>М.И.</w:t>
            </w:r>
            <w:r w:rsidR="00A73AA2" w:rsidRPr="00A73AA2">
              <w:rPr>
                <w:spacing w:val="-2"/>
                <w:sz w:val="24"/>
                <w:szCs w:val="24"/>
              </w:rPr>
              <w:t xml:space="preserve"> </w:t>
            </w:r>
            <w:r w:rsidR="00A73AA2" w:rsidRPr="00A73AA2">
              <w:rPr>
                <w:sz w:val="24"/>
                <w:szCs w:val="24"/>
              </w:rPr>
              <w:t>Моро,</w:t>
            </w:r>
            <w:r w:rsidR="00A73AA2" w:rsidRPr="00A73AA2">
              <w:rPr>
                <w:spacing w:val="-3"/>
                <w:sz w:val="24"/>
                <w:szCs w:val="24"/>
              </w:rPr>
              <w:t xml:space="preserve"> </w:t>
            </w:r>
            <w:r w:rsidR="00A73AA2" w:rsidRPr="00A73AA2">
              <w:rPr>
                <w:sz w:val="24"/>
                <w:szCs w:val="24"/>
              </w:rPr>
              <w:t>С.И. Волкова</w:t>
            </w:r>
            <w:r w:rsidR="00A73AA2" w:rsidRPr="00A73AA2">
              <w:rPr>
                <w:spacing w:val="-3"/>
                <w:sz w:val="24"/>
                <w:szCs w:val="24"/>
              </w:rPr>
              <w:t xml:space="preserve"> </w:t>
            </w:r>
            <w:r w:rsidR="00A73AA2" w:rsidRPr="00A73AA2">
              <w:rPr>
                <w:sz w:val="24"/>
                <w:szCs w:val="24"/>
              </w:rPr>
              <w:t>и</w:t>
            </w:r>
            <w:r w:rsidR="00A73AA2" w:rsidRPr="00A73AA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="00A73AA2" w:rsidRPr="00A73AA2">
              <w:rPr>
                <w:sz w:val="24"/>
                <w:szCs w:val="24"/>
              </w:rPr>
              <w:t>др</w:t>
            </w:r>
            <w:proofErr w:type="spellEnd"/>
          </w:p>
        </w:tc>
      </w:tr>
      <w:tr w:rsidR="006543C1" w:rsidTr="00A73AA2">
        <w:trPr>
          <w:trHeight w:val="5199"/>
        </w:trPr>
        <w:tc>
          <w:tcPr>
            <w:tcW w:w="3116" w:type="dxa"/>
          </w:tcPr>
          <w:p w:rsidR="006543C1" w:rsidRPr="00A73AA2" w:rsidRDefault="003C3AD1">
            <w:pPr>
              <w:pStyle w:val="TableParagraph"/>
              <w:tabs>
                <w:tab w:val="left" w:pos="2070"/>
                <w:tab w:val="left" w:pos="2359"/>
              </w:tabs>
              <w:ind w:left="107" w:right="96"/>
              <w:rPr>
                <w:sz w:val="24"/>
                <w:szCs w:val="24"/>
              </w:rPr>
            </w:pPr>
            <w:r w:rsidRPr="00A73AA2">
              <w:rPr>
                <w:sz w:val="24"/>
                <w:szCs w:val="24"/>
              </w:rPr>
              <w:t>Изучение</w:t>
            </w:r>
            <w:r w:rsidRPr="00A73AA2">
              <w:rPr>
                <w:sz w:val="24"/>
                <w:szCs w:val="24"/>
              </w:rPr>
              <w:tab/>
            </w:r>
            <w:r w:rsidRPr="00A73AA2">
              <w:rPr>
                <w:spacing w:val="-1"/>
                <w:sz w:val="24"/>
                <w:szCs w:val="24"/>
              </w:rPr>
              <w:t>учебного</w:t>
            </w:r>
            <w:r w:rsidRPr="00A73AA2">
              <w:rPr>
                <w:spacing w:val="-58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предмета</w:t>
            </w:r>
            <w:r w:rsidRPr="00A73AA2">
              <w:rPr>
                <w:spacing w:val="1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«Математика»</w:t>
            </w:r>
            <w:r w:rsidRPr="00A73AA2">
              <w:rPr>
                <w:spacing w:val="1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в</w:t>
            </w:r>
            <w:r w:rsidRPr="00A73AA2">
              <w:rPr>
                <w:spacing w:val="-57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начальной</w:t>
            </w:r>
            <w:r w:rsidRPr="00A73AA2">
              <w:rPr>
                <w:sz w:val="24"/>
                <w:szCs w:val="24"/>
              </w:rPr>
              <w:tab/>
            </w:r>
            <w:r w:rsidRPr="00A73AA2">
              <w:rPr>
                <w:sz w:val="24"/>
                <w:szCs w:val="24"/>
              </w:rPr>
              <w:tab/>
            </w:r>
            <w:r w:rsidRPr="00A73AA2">
              <w:rPr>
                <w:spacing w:val="-1"/>
                <w:sz w:val="24"/>
                <w:szCs w:val="24"/>
              </w:rPr>
              <w:t>школе</w:t>
            </w:r>
            <w:r w:rsidRPr="00A73AA2">
              <w:rPr>
                <w:spacing w:val="-58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направлено</w:t>
            </w:r>
            <w:r w:rsidRPr="00A73AA2">
              <w:rPr>
                <w:spacing w:val="1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на достижение</w:t>
            </w:r>
            <w:r w:rsidRPr="00A73AA2">
              <w:rPr>
                <w:spacing w:val="1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следующих</w:t>
            </w:r>
            <w:r w:rsidRPr="00A73AA2">
              <w:rPr>
                <w:spacing w:val="-15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целей:</w:t>
            </w:r>
          </w:p>
        </w:tc>
        <w:tc>
          <w:tcPr>
            <w:tcW w:w="6229" w:type="dxa"/>
          </w:tcPr>
          <w:p w:rsidR="00A73AA2" w:rsidRPr="00A73AA2" w:rsidRDefault="00A73AA2" w:rsidP="00A73AA2">
            <w:pPr>
              <w:pStyle w:val="TableParagraph"/>
              <w:spacing w:line="266" w:lineRule="exact"/>
              <w:ind w:left="0"/>
              <w:rPr>
                <w:sz w:val="24"/>
                <w:szCs w:val="24"/>
              </w:rPr>
            </w:pPr>
            <w:r w:rsidRPr="00A73AA2">
              <w:rPr>
                <w:sz w:val="24"/>
                <w:szCs w:val="24"/>
              </w:rPr>
              <w:t>-математическое развитие младшего школьника;</w:t>
            </w:r>
          </w:p>
          <w:p w:rsidR="00A73AA2" w:rsidRPr="00A73AA2" w:rsidRDefault="00A73AA2" w:rsidP="00A73AA2">
            <w:pPr>
              <w:pStyle w:val="TableParagraph"/>
              <w:spacing w:line="266" w:lineRule="exact"/>
              <w:ind w:left="0"/>
              <w:rPr>
                <w:sz w:val="24"/>
                <w:szCs w:val="24"/>
              </w:rPr>
            </w:pPr>
            <w:r w:rsidRPr="00A73AA2">
              <w:rPr>
                <w:sz w:val="24"/>
                <w:szCs w:val="24"/>
              </w:rPr>
              <w:t xml:space="preserve"> -формирование способности к интеллектуальной деятельности (логического и знаково</w:t>
            </w:r>
            <w:r w:rsidRPr="00A73AA2">
              <w:rPr>
                <w:sz w:val="24"/>
                <w:szCs w:val="24"/>
              </w:rPr>
              <w:t>-</w:t>
            </w:r>
            <w:r w:rsidRPr="00A73AA2">
              <w:rPr>
                <w:sz w:val="24"/>
                <w:szCs w:val="24"/>
              </w:rPr>
              <w:t xml:space="preserve">символического мышления), пространственного воображения, математической речи; </w:t>
            </w:r>
          </w:p>
          <w:p w:rsidR="00A73AA2" w:rsidRPr="00A73AA2" w:rsidRDefault="00A73AA2" w:rsidP="00A73AA2">
            <w:pPr>
              <w:pStyle w:val="TableParagraph"/>
              <w:spacing w:line="266" w:lineRule="exact"/>
              <w:ind w:left="0"/>
              <w:rPr>
                <w:sz w:val="24"/>
                <w:szCs w:val="24"/>
              </w:rPr>
            </w:pPr>
            <w:r w:rsidRPr="00A73AA2">
              <w:rPr>
                <w:sz w:val="24"/>
                <w:szCs w:val="24"/>
              </w:rPr>
              <w:t xml:space="preserve">-умение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 </w:t>
            </w:r>
          </w:p>
          <w:p w:rsidR="00A73AA2" w:rsidRPr="00A73AA2" w:rsidRDefault="00A73AA2" w:rsidP="00A73AA2">
            <w:pPr>
              <w:pStyle w:val="TableParagraph"/>
              <w:spacing w:line="266" w:lineRule="exact"/>
              <w:ind w:left="0"/>
              <w:rPr>
                <w:sz w:val="24"/>
                <w:szCs w:val="24"/>
              </w:rPr>
            </w:pPr>
            <w:r w:rsidRPr="00A73AA2">
              <w:rPr>
                <w:sz w:val="24"/>
                <w:szCs w:val="24"/>
              </w:rPr>
              <w:t xml:space="preserve">-освоение начальных математических знаний; -понимание значения величин и способов их измерения; </w:t>
            </w:r>
          </w:p>
          <w:p w:rsidR="00A73AA2" w:rsidRPr="00A73AA2" w:rsidRDefault="00A73AA2" w:rsidP="00A73AA2">
            <w:pPr>
              <w:pStyle w:val="TableParagraph"/>
              <w:spacing w:line="266" w:lineRule="exact"/>
              <w:ind w:left="0"/>
              <w:rPr>
                <w:sz w:val="24"/>
                <w:szCs w:val="24"/>
              </w:rPr>
            </w:pPr>
            <w:r w:rsidRPr="00A73AA2">
              <w:rPr>
                <w:sz w:val="24"/>
                <w:szCs w:val="24"/>
              </w:rPr>
              <w:t xml:space="preserve">-использование арифметических способов для разрешения сюжетных ситуаций; </w:t>
            </w:r>
          </w:p>
          <w:p w:rsidR="00A73AA2" w:rsidRPr="00A73AA2" w:rsidRDefault="00A73AA2" w:rsidP="00A73AA2">
            <w:pPr>
              <w:pStyle w:val="TableParagraph"/>
              <w:spacing w:line="266" w:lineRule="exact"/>
              <w:ind w:left="0"/>
              <w:rPr>
                <w:sz w:val="24"/>
                <w:szCs w:val="24"/>
              </w:rPr>
            </w:pPr>
            <w:r w:rsidRPr="00A73AA2">
              <w:rPr>
                <w:sz w:val="24"/>
                <w:szCs w:val="24"/>
              </w:rPr>
              <w:t xml:space="preserve">-формирование умения решать учебные и практические задачи средствами математики; работа с алгоритмами выполнения арифметических действий; </w:t>
            </w:r>
          </w:p>
          <w:p w:rsidR="006543C1" w:rsidRPr="00A73AA2" w:rsidRDefault="00A73AA2" w:rsidP="00A73AA2">
            <w:pPr>
              <w:pStyle w:val="TableParagraph"/>
              <w:spacing w:line="266" w:lineRule="exact"/>
              <w:ind w:left="0"/>
              <w:rPr>
                <w:sz w:val="24"/>
                <w:szCs w:val="24"/>
              </w:rPr>
            </w:pPr>
            <w:r w:rsidRPr="00A73AA2">
              <w:rPr>
                <w:sz w:val="24"/>
                <w:szCs w:val="24"/>
              </w:rPr>
              <w:t>-воспитание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жизни.</w:t>
            </w:r>
          </w:p>
        </w:tc>
      </w:tr>
      <w:tr w:rsidR="00A73AA2" w:rsidTr="00A73AA2">
        <w:trPr>
          <w:trHeight w:val="708"/>
        </w:trPr>
        <w:tc>
          <w:tcPr>
            <w:tcW w:w="3116" w:type="dxa"/>
          </w:tcPr>
          <w:p w:rsidR="00A73AA2" w:rsidRPr="00A73AA2" w:rsidRDefault="00A73AA2" w:rsidP="00A73AA2">
            <w:pPr>
              <w:pStyle w:val="TableParagraph"/>
              <w:tabs>
                <w:tab w:val="left" w:pos="2013"/>
              </w:tabs>
              <w:ind w:left="107" w:right="97"/>
              <w:rPr>
                <w:sz w:val="24"/>
                <w:szCs w:val="24"/>
              </w:rPr>
            </w:pPr>
            <w:r w:rsidRPr="00A73AA2">
              <w:rPr>
                <w:sz w:val="24"/>
                <w:szCs w:val="24"/>
              </w:rPr>
              <w:t>Общее</w:t>
            </w:r>
            <w:r w:rsidRPr="00A73AA2">
              <w:rPr>
                <w:spacing w:val="1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количество</w:t>
            </w:r>
            <w:r w:rsidRPr="00A73AA2">
              <w:rPr>
                <w:spacing w:val="1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часов,</w:t>
            </w:r>
            <w:r w:rsidRPr="00A73AA2">
              <w:rPr>
                <w:spacing w:val="1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отведённых</w:t>
            </w:r>
            <w:r w:rsidRPr="00A73AA2">
              <w:rPr>
                <w:spacing w:val="1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на</w:t>
            </w:r>
            <w:r w:rsidRPr="00A73AA2">
              <w:rPr>
                <w:spacing w:val="1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изучение</w:t>
            </w:r>
            <w:r w:rsidRPr="00A73AA2">
              <w:rPr>
                <w:spacing w:val="-57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учебного</w:t>
            </w:r>
            <w:r w:rsidRPr="00A73AA2">
              <w:rPr>
                <w:sz w:val="24"/>
                <w:szCs w:val="24"/>
              </w:rPr>
              <w:tab/>
              <w:t>предмета</w:t>
            </w:r>
          </w:p>
          <w:p w:rsidR="00A73AA2" w:rsidRPr="00A73AA2" w:rsidRDefault="00A73AA2" w:rsidP="00A73AA2">
            <w:pPr>
              <w:pStyle w:val="TableParagraph"/>
              <w:spacing w:line="269" w:lineRule="exact"/>
              <w:ind w:left="107"/>
              <w:jc w:val="left"/>
              <w:rPr>
                <w:sz w:val="24"/>
                <w:szCs w:val="24"/>
              </w:rPr>
            </w:pPr>
            <w:r w:rsidRPr="00A73AA2">
              <w:rPr>
                <w:sz w:val="24"/>
                <w:szCs w:val="24"/>
              </w:rPr>
              <w:t>«Математика»</w:t>
            </w:r>
          </w:p>
        </w:tc>
        <w:tc>
          <w:tcPr>
            <w:tcW w:w="6229" w:type="dxa"/>
          </w:tcPr>
          <w:p w:rsidR="00A73AA2" w:rsidRPr="00A73AA2" w:rsidRDefault="00A73AA2" w:rsidP="00A73AA2">
            <w:pPr>
              <w:pStyle w:val="TableParagraph"/>
              <w:ind w:left="105" w:right="94"/>
              <w:jc w:val="left"/>
              <w:rPr>
                <w:sz w:val="24"/>
                <w:szCs w:val="24"/>
              </w:rPr>
            </w:pPr>
            <w:r w:rsidRPr="00A73AA2">
              <w:rPr>
                <w:spacing w:val="-1"/>
                <w:sz w:val="24"/>
                <w:szCs w:val="24"/>
              </w:rPr>
              <w:t>540 (4</w:t>
            </w:r>
            <w:r w:rsidRPr="00A73AA2">
              <w:rPr>
                <w:spacing w:val="-2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A73AA2">
              <w:rPr>
                <w:spacing w:val="-1"/>
                <w:sz w:val="24"/>
                <w:szCs w:val="24"/>
              </w:rPr>
              <w:t xml:space="preserve">часа </w:t>
            </w:r>
            <w:r w:rsidRPr="00A73AA2">
              <w:rPr>
                <w:sz w:val="24"/>
                <w:szCs w:val="24"/>
              </w:rPr>
              <w:t>в</w:t>
            </w:r>
            <w:r w:rsidRPr="00A73AA2">
              <w:rPr>
                <w:spacing w:val="-2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неделю в</w:t>
            </w:r>
            <w:r w:rsidRPr="00A73AA2">
              <w:rPr>
                <w:spacing w:val="-4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каждом</w:t>
            </w:r>
            <w:r w:rsidRPr="00A73AA2">
              <w:rPr>
                <w:spacing w:val="-1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классе):</w:t>
            </w:r>
            <w:r w:rsidRPr="00A73AA2">
              <w:rPr>
                <w:spacing w:val="-2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в</w:t>
            </w:r>
            <w:r w:rsidRPr="00A73AA2">
              <w:rPr>
                <w:spacing w:val="-1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1</w:t>
            </w:r>
            <w:r w:rsidRPr="00A73AA2">
              <w:rPr>
                <w:spacing w:val="-1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классе</w:t>
            </w:r>
            <w:r w:rsidRPr="00A73AA2">
              <w:rPr>
                <w:spacing w:val="2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—</w:t>
            </w:r>
            <w:r w:rsidRPr="00A73AA2">
              <w:rPr>
                <w:spacing w:val="-1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132</w:t>
            </w:r>
            <w:r w:rsidRPr="00A73AA2">
              <w:rPr>
                <w:spacing w:val="-15"/>
                <w:sz w:val="24"/>
                <w:szCs w:val="24"/>
              </w:rPr>
              <w:t xml:space="preserve"> </w:t>
            </w:r>
            <w:r w:rsidRPr="00A73AA2">
              <w:rPr>
                <w:sz w:val="24"/>
                <w:szCs w:val="24"/>
              </w:rPr>
              <w:t>ч,</w:t>
            </w:r>
            <w:r w:rsidRPr="00A73AA2">
              <w:rPr>
                <w:spacing w:val="-57"/>
                <w:sz w:val="24"/>
                <w:szCs w:val="24"/>
              </w:rPr>
              <w:t xml:space="preserve"> </w:t>
            </w:r>
            <w:r w:rsidRPr="00A73AA2">
              <w:rPr>
                <w:spacing w:val="-1"/>
                <w:w w:val="95"/>
                <w:sz w:val="24"/>
                <w:szCs w:val="24"/>
              </w:rPr>
              <w:t>во</w:t>
            </w:r>
            <w:r w:rsidRPr="00A73AA2">
              <w:rPr>
                <w:spacing w:val="-13"/>
                <w:w w:val="95"/>
                <w:sz w:val="24"/>
                <w:szCs w:val="24"/>
              </w:rPr>
              <w:t xml:space="preserve"> </w:t>
            </w:r>
            <w:r w:rsidRPr="00A73AA2">
              <w:rPr>
                <w:spacing w:val="-1"/>
                <w:w w:val="95"/>
                <w:sz w:val="24"/>
                <w:szCs w:val="24"/>
              </w:rPr>
              <w:t>2—4</w:t>
            </w:r>
            <w:r w:rsidRPr="00A73AA2">
              <w:rPr>
                <w:spacing w:val="-11"/>
                <w:w w:val="95"/>
                <w:sz w:val="24"/>
                <w:szCs w:val="24"/>
              </w:rPr>
              <w:t xml:space="preserve"> </w:t>
            </w:r>
            <w:r w:rsidRPr="00A73AA2">
              <w:rPr>
                <w:w w:val="95"/>
                <w:sz w:val="24"/>
                <w:szCs w:val="24"/>
              </w:rPr>
              <w:t>классах</w:t>
            </w:r>
            <w:r w:rsidRPr="00A73AA2">
              <w:rPr>
                <w:spacing w:val="-13"/>
                <w:w w:val="95"/>
                <w:sz w:val="24"/>
                <w:szCs w:val="24"/>
              </w:rPr>
              <w:t xml:space="preserve"> </w:t>
            </w:r>
            <w:r w:rsidRPr="00A73AA2">
              <w:rPr>
                <w:w w:val="95"/>
                <w:sz w:val="24"/>
                <w:szCs w:val="24"/>
              </w:rPr>
              <w:t>—</w:t>
            </w:r>
            <w:r w:rsidRPr="00A73AA2">
              <w:rPr>
                <w:spacing w:val="-11"/>
                <w:w w:val="95"/>
                <w:sz w:val="24"/>
                <w:szCs w:val="24"/>
              </w:rPr>
              <w:t xml:space="preserve"> </w:t>
            </w:r>
            <w:r w:rsidRPr="00A73AA2">
              <w:rPr>
                <w:w w:val="95"/>
                <w:sz w:val="24"/>
                <w:szCs w:val="24"/>
              </w:rPr>
              <w:t>по</w:t>
            </w:r>
            <w:r w:rsidRPr="00A73AA2">
              <w:rPr>
                <w:spacing w:val="-13"/>
                <w:w w:val="95"/>
                <w:sz w:val="24"/>
                <w:szCs w:val="24"/>
              </w:rPr>
              <w:t xml:space="preserve"> </w:t>
            </w:r>
            <w:r w:rsidRPr="00A73AA2">
              <w:rPr>
                <w:w w:val="95"/>
                <w:sz w:val="24"/>
                <w:szCs w:val="24"/>
              </w:rPr>
              <w:t>136</w:t>
            </w:r>
            <w:r w:rsidRPr="00A73AA2">
              <w:rPr>
                <w:spacing w:val="-8"/>
                <w:w w:val="95"/>
                <w:sz w:val="24"/>
                <w:szCs w:val="24"/>
              </w:rPr>
              <w:t xml:space="preserve"> </w:t>
            </w:r>
            <w:r w:rsidRPr="00A73AA2">
              <w:rPr>
                <w:w w:val="95"/>
                <w:sz w:val="24"/>
                <w:szCs w:val="24"/>
              </w:rPr>
              <w:t>ч.</w:t>
            </w:r>
          </w:p>
        </w:tc>
      </w:tr>
    </w:tbl>
    <w:p w:rsidR="006543C1" w:rsidRDefault="006543C1">
      <w:pPr>
        <w:spacing w:line="266" w:lineRule="exact"/>
        <w:rPr>
          <w:sz w:val="24"/>
        </w:rPr>
        <w:sectPr w:rsidR="006543C1">
          <w:type w:val="continuous"/>
          <w:pgSz w:w="11910" w:h="16840"/>
          <w:pgMar w:top="1380" w:right="740" w:bottom="280" w:left="1600" w:header="720" w:footer="720" w:gutter="0"/>
          <w:cols w:space="720"/>
        </w:sectPr>
      </w:pPr>
    </w:p>
    <w:p w:rsidR="003C3AD1" w:rsidRDefault="003C3AD1"/>
    <w:sectPr w:rsidR="003C3AD1">
      <w:pgSz w:w="11910" w:h="16840"/>
      <w:pgMar w:top="11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033D4"/>
    <w:multiLevelType w:val="hybridMultilevel"/>
    <w:tmpl w:val="35B6E148"/>
    <w:lvl w:ilvl="0" w:tplc="1B48EB52">
      <w:start w:val="1"/>
      <w:numFmt w:val="decimal"/>
      <w:lvlText w:val="%1)"/>
      <w:lvlJc w:val="left"/>
      <w:pPr>
        <w:ind w:left="136" w:hanging="394"/>
        <w:jc w:val="left"/>
      </w:pPr>
      <w:rPr>
        <w:rFonts w:ascii="Times New Roman" w:eastAsia="Times New Roman" w:hAnsi="Times New Roman" w:cs="Times New Roman" w:hint="default"/>
        <w:color w:val="221F1F"/>
        <w:spacing w:val="0"/>
        <w:w w:val="105"/>
        <w:sz w:val="20"/>
        <w:szCs w:val="20"/>
        <w:lang w:val="ru-RU" w:eastAsia="en-US" w:bidi="ar-SA"/>
      </w:rPr>
    </w:lvl>
    <w:lvl w:ilvl="1" w:tplc="30A22666">
      <w:numFmt w:val="bullet"/>
      <w:lvlText w:val="•"/>
      <w:lvlJc w:val="left"/>
      <w:pPr>
        <w:ind w:left="747" w:hanging="394"/>
      </w:pPr>
      <w:rPr>
        <w:rFonts w:hint="default"/>
        <w:lang w:val="ru-RU" w:eastAsia="en-US" w:bidi="ar-SA"/>
      </w:rPr>
    </w:lvl>
    <w:lvl w:ilvl="2" w:tplc="7BB08422">
      <w:numFmt w:val="bullet"/>
      <w:lvlText w:val="•"/>
      <w:lvlJc w:val="left"/>
      <w:pPr>
        <w:ind w:left="1355" w:hanging="394"/>
      </w:pPr>
      <w:rPr>
        <w:rFonts w:hint="default"/>
        <w:lang w:val="ru-RU" w:eastAsia="en-US" w:bidi="ar-SA"/>
      </w:rPr>
    </w:lvl>
    <w:lvl w:ilvl="3" w:tplc="A57062B4">
      <w:numFmt w:val="bullet"/>
      <w:lvlText w:val="•"/>
      <w:lvlJc w:val="left"/>
      <w:pPr>
        <w:ind w:left="1963" w:hanging="394"/>
      </w:pPr>
      <w:rPr>
        <w:rFonts w:hint="default"/>
        <w:lang w:val="ru-RU" w:eastAsia="en-US" w:bidi="ar-SA"/>
      </w:rPr>
    </w:lvl>
    <w:lvl w:ilvl="4" w:tplc="F314CA04">
      <w:numFmt w:val="bullet"/>
      <w:lvlText w:val="•"/>
      <w:lvlJc w:val="left"/>
      <w:pPr>
        <w:ind w:left="2571" w:hanging="394"/>
      </w:pPr>
      <w:rPr>
        <w:rFonts w:hint="default"/>
        <w:lang w:val="ru-RU" w:eastAsia="en-US" w:bidi="ar-SA"/>
      </w:rPr>
    </w:lvl>
    <w:lvl w:ilvl="5" w:tplc="7FA6816E">
      <w:numFmt w:val="bullet"/>
      <w:lvlText w:val="•"/>
      <w:lvlJc w:val="left"/>
      <w:pPr>
        <w:ind w:left="3179" w:hanging="394"/>
      </w:pPr>
      <w:rPr>
        <w:rFonts w:hint="default"/>
        <w:lang w:val="ru-RU" w:eastAsia="en-US" w:bidi="ar-SA"/>
      </w:rPr>
    </w:lvl>
    <w:lvl w:ilvl="6" w:tplc="EA9C0A20">
      <w:numFmt w:val="bullet"/>
      <w:lvlText w:val="•"/>
      <w:lvlJc w:val="left"/>
      <w:pPr>
        <w:ind w:left="3787" w:hanging="394"/>
      </w:pPr>
      <w:rPr>
        <w:rFonts w:hint="default"/>
        <w:lang w:val="ru-RU" w:eastAsia="en-US" w:bidi="ar-SA"/>
      </w:rPr>
    </w:lvl>
    <w:lvl w:ilvl="7" w:tplc="E4EA7F4A">
      <w:numFmt w:val="bullet"/>
      <w:lvlText w:val="•"/>
      <w:lvlJc w:val="left"/>
      <w:pPr>
        <w:ind w:left="4395" w:hanging="394"/>
      </w:pPr>
      <w:rPr>
        <w:rFonts w:hint="default"/>
        <w:lang w:val="ru-RU" w:eastAsia="en-US" w:bidi="ar-SA"/>
      </w:rPr>
    </w:lvl>
    <w:lvl w:ilvl="8" w:tplc="C888A3E4">
      <w:numFmt w:val="bullet"/>
      <w:lvlText w:val="•"/>
      <w:lvlJc w:val="left"/>
      <w:pPr>
        <w:ind w:left="5003" w:hanging="39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543C1"/>
    <w:rsid w:val="003C3AD1"/>
    <w:rsid w:val="006543C1"/>
    <w:rsid w:val="00A7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7E4F6"/>
  <w15:docId w15:val="{2981AAC2-8FC3-4A7E-9273-C94289DDD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245</Words>
  <Characters>1397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2024-03-25T09:56:00Z</dcterms:created>
  <dcterms:modified xsi:type="dcterms:W3CDTF">2024-03-25T10:41:00Z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